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BC" w:rsidRDefault="00CB06BC" w:rsidP="00CB06BC">
      <w:pPr>
        <w:spacing w:line="360" w:lineRule="auto"/>
        <w:jc w:val="center"/>
        <w:rPr>
          <w:b/>
          <w:sz w:val="30"/>
          <w:szCs w:val="30"/>
        </w:rPr>
      </w:pPr>
      <w:r>
        <w:rPr>
          <w:rFonts w:hint="eastAsia"/>
          <w:b/>
          <w:sz w:val="30"/>
          <w:szCs w:val="30"/>
        </w:rPr>
        <w:t>年长投资者创业板投资风险特别提示</w:t>
      </w:r>
    </w:p>
    <w:p w:rsidR="00CB06BC" w:rsidRPr="00D874BC" w:rsidRDefault="00CB06BC" w:rsidP="00CB06BC">
      <w:pPr>
        <w:spacing w:line="360" w:lineRule="auto"/>
        <w:rPr>
          <w:sz w:val="18"/>
          <w:szCs w:val="18"/>
        </w:rPr>
      </w:pPr>
      <w:r w:rsidRPr="00D874BC">
        <w:rPr>
          <w:rFonts w:hint="eastAsia"/>
          <w:sz w:val="18"/>
          <w:szCs w:val="18"/>
        </w:rPr>
        <w:t>尊敬</w:t>
      </w:r>
      <w:r w:rsidRPr="00D874BC">
        <w:rPr>
          <w:sz w:val="18"/>
          <w:szCs w:val="18"/>
        </w:rPr>
        <w:t>的投资者：</w:t>
      </w:r>
    </w:p>
    <w:p w:rsidR="00CB06BC" w:rsidRPr="00D874BC" w:rsidRDefault="00CB06BC" w:rsidP="00CB06BC">
      <w:pPr>
        <w:spacing w:line="360" w:lineRule="auto"/>
        <w:ind w:firstLineChars="200" w:firstLine="360"/>
        <w:rPr>
          <w:sz w:val="18"/>
          <w:szCs w:val="18"/>
        </w:rPr>
      </w:pPr>
      <w:r w:rsidRPr="00D874BC">
        <w:rPr>
          <w:rFonts w:hint="eastAsia"/>
          <w:sz w:val="18"/>
          <w:szCs w:val="18"/>
        </w:rPr>
        <w:t>感谢</w:t>
      </w:r>
      <w:r w:rsidRPr="00D874BC">
        <w:rPr>
          <w:sz w:val="18"/>
          <w:szCs w:val="18"/>
        </w:rPr>
        <w:t>您选择招商证券参与证券市场的投资。</w:t>
      </w:r>
      <w:r w:rsidR="00752D93">
        <w:rPr>
          <w:rFonts w:hint="eastAsia"/>
          <w:sz w:val="18"/>
          <w:szCs w:val="18"/>
        </w:rPr>
        <w:t>因您的年龄</w:t>
      </w:r>
      <w:bookmarkStart w:id="0" w:name="_GoBack"/>
      <w:bookmarkEnd w:id="0"/>
      <w:r w:rsidRPr="00D874BC">
        <w:rPr>
          <w:rFonts w:hint="eastAsia"/>
          <w:sz w:val="18"/>
          <w:szCs w:val="18"/>
        </w:rPr>
        <w:t>超过（含）</w:t>
      </w:r>
      <w:r w:rsidRPr="00D874BC">
        <w:rPr>
          <w:rFonts w:hint="eastAsia"/>
          <w:sz w:val="18"/>
          <w:szCs w:val="18"/>
        </w:rPr>
        <w:t>70</w:t>
      </w:r>
      <w:r w:rsidRPr="00D874BC">
        <w:rPr>
          <w:rFonts w:hint="eastAsia"/>
          <w:sz w:val="18"/>
          <w:szCs w:val="18"/>
        </w:rPr>
        <w:t>岁</w:t>
      </w:r>
      <w:r w:rsidRPr="00D874BC">
        <w:rPr>
          <w:sz w:val="18"/>
          <w:szCs w:val="18"/>
        </w:rPr>
        <w:t>，</w:t>
      </w:r>
      <w:r w:rsidRPr="00D874BC">
        <w:rPr>
          <w:rFonts w:hint="eastAsia"/>
          <w:sz w:val="18"/>
          <w:szCs w:val="18"/>
        </w:rPr>
        <w:t>为了维护您的合法权益，现向您进行以下特别提示：</w:t>
      </w:r>
    </w:p>
    <w:p w:rsidR="00CB06BC" w:rsidRPr="00D874BC" w:rsidRDefault="00CB06BC" w:rsidP="00CB06BC">
      <w:pPr>
        <w:spacing w:line="360" w:lineRule="auto"/>
        <w:ind w:firstLineChars="200" w:firstLine="360"/>
        <w:rPr>
          <w:b/>
          <w:sz w:val="18"/>
          <w:szCs w:val="18"/>
        </w:rPr>
      </w:pPr>
      <w:r w:rsidRPr="00D874BC">
        <w:rPr>
          <w:rFonts w:hint="eastAsia"/>
          <w:sz w:val="18"/>
          <w:szCs w:val="18"/>
        </w:rPr>
        <w:t>1.</w:t>
      </w:r>
      <w:r w:rsidRPr="00D874BC">
        <w:rPr>
          <w:rFonts w:hint="eastAsia"/>
          <w:sz w:val="18"/>
          <w:szCs w:val="18"/>
        </w:rPr>
        <w:t>证券市场中不同金融产品有着不同的风险等级和风险特征，建议</w:t>
      </w:r>
      <w:r w:rsidRPr="00D874BC">
        <w:rPr>
          <w:sz w:val="18"/>
          <w:szCs w:val="18"/>
        </w:rPr>
        <w:t>您</w:t>
      </w:r>
      <w:r w:rsidRPr="00D874BC">
        <w:rPr>
          <w:rFonts w:hint="eastAsia"/>
          <w:sz w:val="18"/>
          <w:szCs w:val="18"/>
        </w:rPr>
        <w:t>在做出投资决策前，综合评估自身风险承受能力，充分了解拟投资的金融产品的风险特征，首选参与风险较低或与</w:t>
      </w:r>
      <w:proofErr w:type="gramStart"/>
      <w:r w:rsidRPr="00D874BC">
        <w:rPr>
          <w:rFonts w:hint="eastAsia"/>
          <w:sz w:val="18"/>
          <w:szCs w:val="18"/>
        </w:rPr>
        <w:t>您风险</w:t>
      </w:r>
      <w:proofErr w:type="gramEnd"/>
      <w:r w:rsidRPr="00D874BC">
        <w:rPr>
          <w:rFonts w:hint="eastAsia"/>
          <w:sz w:val="18"/>
          <w:szCs w:val="18"/>
        </w:rPr>
        <w:t>承受能力相适应的的金融产品。</w:t>
      </w:r>
    </w:p>
    <w:p w:rsidR="00CB06BC" w:rsidRPr="00D874BC" w:rsidRDefault="00CB06BC" w:rsidP="00CB06BC">
      <w:pPr>
        <w:spacing w:line="360" w:lineRule="auto"/>
        <w:ind w:firstLineChars="200" w:firstLine="360"/>
        <w:rPr>
          <w:b/>
          <w:sz w:val="18"/>
          <w:szCs w:val="18"/>
        </w:rPr>
      </w:pPr>
      <w:r w:rsidRPr="00D874BC">
        <w:rPr>
          <w:rFonts w:hint="eastAsia"/>
          <w:sz w:val="18"/>
          <w:szCs w:val="18"/>
        </w:rPr>
        <w:t xml:space="preserve">2. </w:t>
      </w:r>
      <w:r w:rsidRPr="00D874BC">
        <w:rPr>
          <w:rFonts w:hint="eastAsia"/>
          <w:sz w:val="18"/>
          <w:szCs w:val="18"/>
        </w:rPr>
        <w:t>目前招商证券提供的金融产品或金融服务的风险等级从低到高依次为</w:t>
      </w:r>
      <w:r w:rsidRPr="00D874BC">
        <w:rPr>
          <w:rFonts w:hint="eastAsia"/>
          <w:sz w:val="18"/>
          <w:szCs w:val="18"/>
        </w:rPr>
        <w:t>R1</w:t>
      </w:r>
      <w:r w:rsidRPr="00D874BC">
        <w:rPr>
          <w:rFonts w:hint="eastAsia"/>
          <w:sz w:val="18"/>
          <w:szCs w:val="18"/>
        </w:rPr>
        <w:t>、</w:t>
      </w:r>
      <w:r w:rsidRPr="00D874BC">
        <w:rPr>
          <w:rFonts w:hint="eastAsia"/>
          <w:sz w:val="18"/>
          <w:szCs w:val="18"/>
        </w:rPr>
        <w:t>R2</w:t>
      </w:r>
      <w:r w:rsidRPr="00D874BC">
        <w:rPr>
          <w:rFonts w:hint="eastAsia"/>
          <w:sz w:val="18"/>
          <w:szCs w:val="18"/>
        </w:rPr>
        <w:t>、</w:t>
      </w:r>
      <w:r w:rsidRPr="00D874BC">
        <w:rPr>
          <w:rFonts w:hint="eastAsia"/>
          <w:sz w:val="18"/>
          <w:szCs w:val="18"/>
        </w:rPr>
        <w:t>R3</w:t>
      </w:r>
      <w:r w:rsidRPr="00D874BC">
        <w:rPr>
          <w:rFonts w:hint="eastAsia"/>
          <w:sz w:val="18"/>
          <w:szCs w:val="18"/>
        </w:rPr>
        <w:t>、</w:t>
      </w:r>
      <w:r w:rsidRPr="00D874BC">
        <w:rPr>
          <w:rFonts w:hint="eastAsia"/>
          <w:sz w:val="18"/>
          <w:szCs w:val="18"/>
        </w:rPr>
        <w:t>R4</w:t>
      </w:r>
      <w:r w:rsidRPr="00D874BC">
        <w:rPr>
          <w:rFonts w:hint="eastAsia"/>
          <w:sz w:val="18"/>
          <w:szCs w:val="18"/>
        </w:rPr>
        <w:t>、</w:t>
      </w:r>
      <w:r w:rsidRPr="00D874BC">
        <w:rPr>
          <w:rFonts w:hint="eastAsia"/>
          <w:sz w:val="18"/>
          <w:szCs w:val="18"/>
        </w:rPr>
        <w:t>R5</w:t>
      </w:r>
      <w:r w:rsidRPr="00D874BC">
        <w:rPr>
          <w:rFonts w:hint="eastAsia"/>
          <w:sz w:val="18"/>
          <w:szCs w:val="18"/>
        </w:rPr>
        <w:t>，</w:t>
      </w:r>
      <w:r>
        <w:rPr>
          <w:rFonts w:hint="eastAsia"/>
          <w:b/>
          <w:sz w:val="18"/>
          <w:szCs w:val="18"/>
        </w:rPr>
        <w:t>创业</w:t>
      </w:r>
      <w:proofErr w:type="gramStart"/>
      <w:r>
        <w:rPr>
          <w:rFonts w:hint="eastAsia"/>
          <w:b/>
          <w:sz w:val="18"/>
          <w:szCs w:val="18"/>
        </w:rPr>
        <w:t>板</w:t>
      </w:r>
      <w:r w:rsidRPr="00D874BC">
        <w:rPr>
          <w:rFonts w:hint="eastAsia"/>
          <w:sz w:val="18"/>
          <w:szCs w:val="18"/>
        </w:rPr>
        <w:t>股票</w:t>
      </w:r>
      <w:proofErr w:type="gramEnd"/>
      <w:r w:rsidRPr="00D874BC">
        <w:rPr>
          <w:rFonts w:hint="eastAsia"/>
          <w:sz w:val="18"/>
          <w:szCs w:val="18"/>
        </w:rPr>
        <w:t>经纪业务风险等级</w:t>
      </w:r>
      <w:r w:rsidRPr="00D874BC">
        <w:rPr>
          <w:rFonts w:hint="eastAsia"/>
          <w:b/>
          <w:sz w:val="18"/>
          <w:szCs w:val="18"/>
        </w:rPr>
        <w:t>招商证券</w:t>
      </w:r>
      <w:r w:rsidRPr="00D874BC">
        <w:rPr>
          <w:b/>
          <w:sz w:val="18"/>
          <w:szCs w:val="18"/>
        </w:rPr>
        <w:t>评定为</w:t>
      </w:r>
      <w:r w:rsidRPr="00D874BC">
        <w:rPr>
          <w:rFonts w:hint="eastAsia"/>
          <w:b/>
          <w:sz w:val="18"/>
          <w:szCs w:val="18"/>
        </w:rPr>
        <w:t>“</w:t>
      </w:r>
      <w:r w:rsidRPr="00D874BC">
        <w:rPr>
          <w:rFonts w:hint="eastAsia"/>
          <w:b/>
          <w:sz w:val="18"/>
          <w:szCs w:val="18"/>
        </w:rPr>
        <w:t>R</w:t>
      </w:r>
      <w:r>
        <w:rPr>
          <w:rFonts w:hint="eastAsia"/>
          <w:b/>
          <w:sz w:val="18"/>
          <w:szCs w:val="18"/>
        </w:rPr>
        <w:t>3</w:t>
      </w:r>
      <w:r w:rsidRPr="00D874BC">
        <w:rPr>
          <w:rFonts w:hint="eastAsia"/>
          <w:b/>
          <w:sz w:val="18"/>
          <w:szCs w:val="18"/>
        </w:rPr>
        <w:t>”级别</w:t>
      </w:r>
      <w:r>
        <w:rPr>
          <w:rFonts w:hint="eastAsia"/>
          <w:b/>
          <w:sz w:val="18"/>
          <w:szCs w:val="18"/>
        </w:rPr>
        <w:t>（后续如有调整以最新调整级别为准）</w:t>
      </w:r>
      <w:r w:rsidRPr="00D874BC">
        <w:rPr>
          <w:rFonts w:hint="eastAsia"/>
          <w:b/>
          <w:sz w:val="18"/>
          <w:szCs w:val="18"/>
        </w:rPr>
        <w:t>，</w:t>
      </w:r>
      <w:r w:rsidRPr="00D874BC">
        <w:rPr>
          <w:b/>
          <w:sz w:val="18"/>
          <w:szCs w:val="18"/>
        </w:rPr>
        <w:t>同时有其特定的</w:t>
      </w:r>
      <w:r w:rsidRPr="00D874BC">
        <w:rPr>
          <w:rFonts w:hint="eastAsia"/>
          <w:b/>
          <w:sz w:val="18"/>
          <w:szCs w:val="18"/>
        </w:rPr>
        <w:t>风险特征，建议</w:t>
      </w:r>
      <w:r w:rsidRPr="00D874BC">
        <w:rPr>
          <w:b/>
          <w:sz w:val="18"/>
          <w:szCs w:val="18"/>
        </w:rPr>
        <w:t>您</w:t>
      </w:r>
      <w:r w:rsidRPr="00D874BC">
        <w:rPr>
          <w:rFonts w:hint="eastAsia"/>
          <w:b/>
          <w:sz w:val="18"/>
          <w:szCs w:val="18"/>
        </w:rPr>
        <w:t>在做出投资决策前，综合评估自身风险承受能力，充分了解拟投资的</w:t>
      </w:r>
      <w:r w:rsidRPr="00A3662D">
        <w:rPr>
          <w:rFonts w:hint="eastAsia"/>
          <w:b/>
          <w:sz w:val="18"/>
          <w:szCs w:val="18"/>
        </w:rPr>
        <w:t>创业</w:t>
      </w:r>
      <w:proofErr w:type="gramStart"/>
      <w:r w:rsidRPr="00A3662D">
        <w:rPr>
          <w:rFonts w:hint="eastAsia"/>
          <w:b/>
          <w:sz w:val="18"/>
          <w:szCs w:val="18"/>
        </w:rPr>
        <w:t>板</w:t>
      </w:r>
      <w:r w:rsidRPr="00D874BC">
        <w:rPr>
          <w:rFonts w:hint="eastAsia"/>
          <w:b/>
          <w:sz w:val="18"/>
          <w:szCs w:val="18"/>
        </w:rPr>
        <w:t>股票</w:t>
      </w:r>
      <w:proofErr w:type="gramEnd"/>
      <w:r w:rsidRPr="00D874BC">
        <w:rPr>
          <w:rFonts w:hint="eastAsia"/>
          <w:b/>
          <w:sz w:val="18"/>
          <w:szCs w:val="18"/>
        </w:rPr>
        <w:t>的风险特征，审慎参与</w:t>
      </w:r>
      <w:r w:rsidRPr="00A3662D">
        <w:rPr>
          <w:rFonts w:hint="eastAsia"/>
          <w:b/>
          <w:sz w:val="18"/>
          <w:szCs w:val="18"/>
        </w:rPr>
        <w:t>创业板</w:t>
      </w:r>
      <w:r w:rsidRPr="00D874BC">
        <w:rPr>
          <w:rFonts w:hint="eastAsia"/>
          <w:b/>
          <w:sz w:val="18"/>
          <w:szCs w:val="18"/>
        </w:rPr>
        <w:t>股票。</w:t>
      </w:r>
    </w:p>
    <w:p w:rsidR="00CB06BC" w:rsidRPr="00D874BC" w:rsidRDefault="00CB06BC" w:rsidP="00CB06BC">
      <w:pPr>
        <w:spacing w:line="360" w:lineRule="auto"/>
        <w:ind w:firstLineChars="200" w:firstLine="360"/>
        <w:rPr>
          <w:sz w:val="18"/>
          <w:szCs w:val="18"/>
        </w:rPr>
      </w:pPr>
      <w:r w:rsidRPr="00D874BC">
        <w:rPr>
          <w:rFonts w:hint="eastAsia"/>
          <w:sz w:val="18"/>
          <w:szCs w:val="18"/>
        </w:rPr>
        <w:t>2.</w:t>
      </w:r>
      <w:r w:rsidRPr="00D874BC">
        <w:rPr>
          <w:rFonts w:hint="eastAsia"/>
          <w:sz w:val="18"/>
          <w:szCs w:val="18"/>
        </w:rPr>
        <w:t>请不要用日常家庭生活、养老、医疗、保险、子女教育、结婚、买房等资金甚至借贷资金参与</w:t>
      </w:r>
      <w:r>
        <w:rPr>
          <w:rFonts w:hint="eastAsia"/>
          <w:sz w:val="18"/>
          <w:szCs w:val="18"/>
        </w:rPr>
        <w:t>创业板</w:t>
      </w:r>
      <w:r w:rsidRPr="00D874BC">
        <w:rPr>
          <w:rFonts w:hint="eastAsia"/>
          <w:sz w:val="18"/>
          <w:szCs w:val="18"/>
        </w:rPr>
        <w:t>股票，以免由于投资失败导致您的身心和家庭生活遭受严重影响。</w:t>
      </w:r>
    </w:p>
    <w:p w:rsidR="00CB06BC" w:rsidRPr="00D874BC" w:rsidRDefault="00CB06BC" w:rsidP="00CB06BC">
      <w:pPr>
        <w:spacing w:line="360" w:lineRule="auto"/>
        <w:ind w:firstLineChars="200" w:firstLine="360"/>
        <w:rPr>
          <w:sz w:val="18"/>
          <w:szCs w:val="18"/>
        </w:rPr>
      </w:pPr>
      <w:r w:rsidRPr="00D874BC">
        <w:rPr>
          <w:rFonts w:hint="eastAsia"/>
          <w:sz w:val="18"/>
          <w:szCs w:val="18"/>
        </w:rPr>
        <w:t>3.</w:t>
      </w:r>
      <w:r w:rsidRPr="00D874BC">
        <w:rPr>
          <w:rFonts w:hint="eastAsia"/>
          <w:sz w:val="18"/>
          <w:szCs w:val="18"/>
        </w:rPr>
        <w:t>参与</w:t>
      </w:r>
      <w:r>
        <w:rPr>
          <w:rFonts w:hint="eastAsia"/>
          <w:sz w:val="18"/>
          <w:szCs w:val="18"/>
        </w:rPr>
        <w:t>创业</w:t>
      </w:r>
      <w:proofErr w:type="gramStart"/>
      <w:r>
        <w:rPr>
          <w:rFonts w:hint="eastAsia"/>
          <w:sz w:val="18"/>
          <w:szCs w:val="18"/>
        </w:rPr>
        <w:t>板</w:t>
      </w:r>
      <w:r w:rsidRPr="00D874BC">
        <w:rPr>
          <w:rFonts w:hint="eastAsia"/>
          <w:sz w:val="18"/>
          <w:szCs w:val="18"/>
        </w:rPr>
        <w:t>股票</w:t>
      </w:r>
      <w:proofErr w:type="gramEnd"/>
      <w:r w:rsidRPr="00D874BC">
        <w:rPr>
          <w:rFonts w:hint="eastAsia"/>
          <w:sz w:val="18"/>
          <w:szCs w:val="18"/>
        </w:rPr>
        <w:t>对您的心理承受能力和身体健康状况有较高的要求，请您切实对自身实际状况是否适合参与</w:t>
      </w:r>
      <w:r>
        <w:rPr>
          <w:rFonts w:hint="eastAsia"/>
          <w:sz w:val="18"/>
          <w:szCs w:val="18"/>
        </w:rPr>
        <w:t>创业</w:t>
      </w:r>
      <w:proofErr w:type="gramStart"/>
      <w:r>
        <w:rPr>
          <w:rFonts w:hint="eastAsia"/>
          <w:sz w:val="18"/>
          <w:szCs w:val="18"/>
        </w:rPr>
        <w:t>板</w:t>
      </w:r>
      <w:r w:rsidRPr="00D874BC">
        <w:rPr>
          <w:rFonts w:hint="eastAsia"/>
          <w:sz w:val="18"/>
          <w:szCs w:val="18"/>
        </w:rPr>
        <w:t>股票</w:t>
      </w:r>
      <w:proofErr w:type="gramEnd"/>
      <w:r w:rsidRPr="00D874BC">
        <w:rPr>
          <w:rFonts w:hint="eastAsia"/>
          <w:sz w:val="18"/>
          <w:szCs w:val="18"/>
        </w:rPr>
        <w:t>做出全面、客观、审慎的判断。</w:t>
      </w:r>
    </w:p>
    <w:p w:rsidR="00CB06BC" w:rsidRPr="00D874BC" w:rsidRDefault="00CB06BC" w:rsidP="00CB06BC">
      <w:pPr>
        <w:spacing w:line="360" w:lineRule="auto"/>
        <w:ind w:firstLineChars="200" w:firstLine="360"/>
        <w:rPr>
          <w:sz w:val="18"/>
          <w:szCs w:val="18"/>
        </w:rPr>
      </w:pPr>
      <w:r w:rsidRPr="00D874BC">
        <w:rPr>
          <w:rFonts w:hint="eastAsia"/>
          <w:sz w:val="18"/>
          <w:szCs w:val="18"/>
        </w:rPr>
        <w:t>4.</w:t>
      </w:r>
      <w:r w:rsidRPr="00D874BC">
        <w:rPr>
          <w:rFonts w:hint="eastAsia"/>
          <w:sz w:val="18"/>
          <w:szCs w:val="18"/>
        </w:rPr>
        <w:t>如果</w:t>
      </w:r>
      <w:r w:rsidRPr="00D874BC">
        <w:rPr>
          <w:sz w:val="18"/>
          <w:szCs w:val="18"/>
        </w:rPr>
        <w:t>您一定要选择超出</w:t>
      </w:r>
      <w:proofErr w:type="gramStart"/>
      <w:r w:rsidRPr="00D874BC">
        <w:rPr>
          <w:sz w:val="18"/>
          <w:szCs w:val="18"/>
        </w:rPr>
        <w:t>您风险</w:t>
      </w:r>
      <w:proofErr w:type="gramEnd"/>
      <w:r w:rsidRPr="00D874BC">
        <w:rPr>
          <w:sz w:val="18"/>
          <w:szCs w:val="18"/>
        </w:rPr>
        <w:t>承受能力的</w:t>
      </w:r>
      <w:r>
        <w:rPr>
          <w:rFonts w:hint="eastAsia"/>
          <w:sz w:val="18"/>
          <w:szCs w:val="18"/>
        </w:rPr>
        <w:t>创业板</w:t>
      </w:r>
      <w:r w:rsidRPr="00D874BC">
        <w:rPr>
          <w:rFonts w:hint="eastAsia"/>
          <w:sz w:val="18"/>
          <w:szCs w:val="18"/>
        </w:rPr>
        <w:t>股票</w:t>
      </w:r>
      <w:r w:rsidRPr="00D874BC">
        <w:rPr>
          <w:sz w:val="18"/>
          <w:szCs w:val="18"/>
        </w:rPr>
        <w:t>，请您详细</w:t>
      </w:r>
      <w:r w:rsidRPr="00D874BC">
        <w:rPr>
          <w:rFonts w:hint="eastAsia"/>
          <w:sz w:val="18"/>
          <w:szCs w:val="18"/>
        </w:rPr>
        <w:t>阅读、理解、签署拟参与的</w:t>
      </w:r>
      <w:r>
        <w:rPr>
          <w:rFonts w:hint="eastAsia"/>
          <w:sz w:val="18"/>
          <w:szCs w:val="18"/>
        </w:rPr>
        <w:t>创业板</w:t>
      </w:r>
      <w:r w:rsidRPr="00D874BC">
        <w:rPr>
          <w:rFonts w:hint="eastAsia"/>
          <w:sz w:val="18"/>
          <w:szCs w:val="18"/>
        </w:rPr>
        <w:t>的相关风险揭示书、《金融产品或金融服务不适当警示及确认书》等相关材料。并且充分</w:t>
      </w:r>
      <w:r w:rsidRPr="00D874BC">
        <w:rPr>
          <w:sz w:val="18"/>
          <w:szCs w:val="18"/>
        </w:rPr>
        <w:t>了解</w:t>
      </w:r>
      <w:r>
        <w:rPr>
          <w:rFonts w:hint="eastAsia"/>
          <w:sz w:val="18"/>
          <w:szCs w:val="18"/>
        </w:rPr>
        <w:t>创业</w:t>
      </w:r>
      <w:proofErr w:type="gramStart"/>
      <w:r>
        <w:rPr>
          <w:rFonts w:hint="eastAsia"/>
          <w:sz w:val="18"/>
          <w:szCs w:val="18"/>
        </w:rPr>
        <w:t>板</w:t>
      </w:r>
      <w:r w:rsidRPr="00D874BC">
        <w:rPr>
          <w:rFonts w:hint="eastAsia"/>
          <w:sz w:val="18"/>
          <w:szCs w:val="18"/>
        </w:rPr>
        <w:t>相关</w:t>
      </w:r>
      <w:proofErr w:type="gramEnd"/>
      <w:r w:rsidRPr="00D874BC">
        <w:rPr>
          <w:rFonts w:hint="eastAsia"/>
          <w:sz w:val="18"/>
          <w:szCs w:val="18"/>
        </w:rPr>
        <w:t>内容、</w:t>
      </w:r>
      <w:r w:rsidRPr="00D874BC">
        <w:rPr>
          <w:sz w:val="18"/>
          <w:szCs w:val="18"/>
        </w:rPr>
        <w:t>交易规则</w:t>
      </w:r>
      <w:r w:rsidRPr="00D874BC">
        <w:rPr>
          <w:rFonts w:hint="eastAsia"/>
          <w:sz w:val="18"/>
          <w:szCs w:val="18"/>
        </w:rPr>
        <w:t>、</w:t>
      </w:r>
      <w:r w:rsidRPr="00D874BC">
        <w:rPr>
          <w:sz w:val="18"/>
          <w:szCs w:val="18"/>
        </w:rPr>
        <w:t>风险</w:t>
      </w:r>
      <w:r w:rsidRPr="00D874BC">
        <w:rPr>
          <w:rFonts w:hint="eastAsia"/>
          <w:sz w:val="18"/>
          <w:szCs w:val="18"/>
        </w:rPr>
        <w:t>特征及适当性匹配情况</w:t>
      </w:r>
      <w:r w:rsidRPr="00D874BC">
        <w:rPr>
          <w:sz w:val="18"/>
          <w:szCs w:val="18"/>
        </w:rPr>
        <w:t>。</w:t>
      </w:r>
    </w:p>
    <w:p w:rsidR="00CB06BC" w:rsidRPr="00D874BC" w:rsidRDefault="00CB06BC" w:rsidP="00CB06BC">
      <w:pPr>
        <w:pStyle w:val="a5"/>
        <w:spacing w:line="360" w:lineRule="auto"/>
        <w:ind w:firstLineChars="0"/>
        <w:rPr>
          <w:sz w:val="18"/>
          <w:szCs w:val="18"/>
        </w:rPr>
      </w:pPr>
      <w:r w:rsidRPr="00D874BC">
        <w:rPr>
          <w:rFonts w:hint="eastAsia"/>
          <w:sz w:val="18"/>
          <w:szCs w:val="18"/>
        </w:rPr>
        <w:t>请您务必</w:t>
      </w:r>
      <w:r w:rsidRPr="00D874BC">
        <w:rPr>
          <w:sz w:val="18"/>
          <w:szCs w:val="18"/>
        </w:rPr>
        <w:t>对</w:t>
      </w:r>
      <w:r w:rsidRPr="00D874BC">
        <w:rPr>
          <w:rFonts w:hint="eastAsia"/>
          <w:sz w:val="18"/>
          <w:szCs w:val="18"/>
        </w:rPr>
        <w:t>拟投资的</w:t>
      </w:r>
      <w:r>
        <w:rPr>
          <w:rFonts w:hint="eastAsia"/>
          <w:sz w:val="18"/>
          <w:szCs w:val="18"/>
        </w:rPr>
        <w:t>创业</w:t>
      </w:r>
      <w:proofErr w:type="gramStart"/>
      <w:r>
        <w:rPr>
          <w:rFonts w:hint="eastAsia"/>
          <w:sz w:val="18"/>
          <w:szCs w:val="18"/>
        </w:rPr>
        <w:t>板</w:t>
      </w:r>
      <w:r w:rsidRPr="00D874BC">
        <w:rPr>
          <w:rFonts w:hint="eastAsia"/>
          <w:sz w:val="18"/>
          <w:szCs w:val="18"/>
        </w:rPr>
        <w:t>股票</w:t>
      </w:r>
      <w:proofErr w:type="gramEnd"/>
      <w:r w:rsidRPr="00D874BC">
        <w:rPr>
          <w:rFonts w:hint="eastAsia"/>
          <w:sz w:val="18"/>
          <w:szCs w:val="18"/>
        </w:rPr>
        <w:t>的风险</w:t>
      </w:r>
      <w:r w:rsidRPr="00D874BC">
        <w:rPr>
          <w:sz w:val="18"/>
          <w:szCs w:val="18"/>
        </w:rPr>
        <w:t>有清醒的认识并谨慎选择</w:t>
      </w:r>
      <w:r w:rsidRPr="00D874BC">
        <w:rPr>
          <w:rFonts w:hint="eastAsia"/>
          <w:sz w:val="18"/>
          <w:szCs w:val="18"/>
        </w:rPr>
        <w:t>，以避免因参与超出</w:t>
      </w:r>
      <w:proofErr w:type="gramStart"/>
      <w:r w:rsidRPr="00D874BC">
        <w:rPr>
          <w:rFonts w:hint="eastAsia"/>
          <w:sz w:val="18"/>
          <w:szCs w:val="18"/>
        </w:rPr>
        <w:t>您风险</w:t>
      </w:r>
      <w:proofErr w:type="gramEnd"/>
      <w:r w:rsidRPr="00D874BC">
        <w:rPr>
          <w:rFonts w:hint="eastAsia"/>
          <w:sz w:val="18"/>
          <w:szCs w:val="18"/>
        </w:rPr>
        <w:t>承受能力的</w:t>
      </w:r>
      <w:r>
        <w:rPr>
          <w:rFonts w:hint="eastAsia"/>
          <w:sz w:val="18"/>
          <w:szCs w:val="18"/>
        </w:rPr>
        <w:t>创业板</w:t>
      </w:r>
      <w:r w:rsidRPr="00D874BC">
        <w:rPr>
          <w:rFonts w:hint="eastAsia"/>
          <w:sz w:val="18"/>
          <w:szCs w:val="18"/>
        </w:rPr>
        <w:t>股票，遭受较大投资损失。</w:t>
      </w:r>
    </w:p>
    <w:p w:rsidR="00CB06BC" w:rsidRPr="00D874BC" w:rsidRDefault="00CB06BC" w:rsidP="00CB06BC">
      <w:pPr>
        <w:pStyle w:val="a5"/>
        <w:spacing w:line="360" w:lineRule="auto"/>
        <w:ind w:firstLineChars="0"/>
        <w:rPr>
          <w:sz w:val="18"/>
          <w:szCs w:val="18"/>
        </w:rPr>
      </w:pPr>
      <w:r w:rsidRPr="00D874BC">
        <w:rPr>
          <w:sz w:val="18"/>
          <w:szCs w:val="18"/>
        </w:rPr>
        <w:t>祝您</w:t>
      </w:r>
      <w:r w:rsidRPr="00D874BC">
        <w:rPr>
          <w:rFonts w:hint="eastAsia"/>
          <w:sz w:val="18"/>
          <w:szCs w:val="18"/>
        </w:rPr>
        <w:t>投资</w:t>
      </w:r>
      <w:r w:rsidRPr="00D874BC">
        <w:rPr>
          <w:sz w:val="18"/>
          <w:szCs w:val="18"/>
        </w:rPr>
        <w:t>如愿</w:t>
      </w:r>
      <w:r w:rsidRPr="00D874BC">
        <w:rPr>
          <w:rFonts w:hint="eastAsia"/>
          <w:sz w:val="18"/>
          <w:szCs w:val="18"/>
        </w:rPr>
        <w:t>！</w:t>
      </w:r>
    </w:p>
    <w:p w:rsidR="00CB06BC" w:rsidRPr="00D874BC" w:rsidRDefault="00CB06BC" w:rsidP="00CB06BC">
      <w:pPr>
        <w:spacing w:line="360" w:lineRule="auto"/>
        <w:ind w:firstLineChars="175" w:firstLine="315"/>
        <w:jc w:val="right"/>
        <w:rPr>
          <w:sz w:val="18"/>
          <w:szCs w:val="18"/>
        </w:rPr>
      </w:pPr>
      <w:r w:rsidRPr="00D874BC">
        <w:rPr>
          <w:rFonts w:hint="eastAsia"/>
          <w:sz w:val="18"/>
          <w:szCs w:val="18"/>
        </w:rPr>
        <w:t>招商证券</w:t>
      </w:r>
      <w:r w:rsidRPr="00D874BC">
        <w:rPr>
          <w:sz w:val="18"/>
          <w:szCs w:val="18"/>
        </w:rPr>
        <w:t>股份有限公司</w:t>
      </w:r>
    </w:p>
    <w:p w:rsidR="00CB06BC" w:rsidRPr="00D874BC" w:rsidRDefault="00CB06BC" w:rsidP="00CB06BC">
      <w:pPr>
        <w:spacing w:line="360" w:lineRule="auto"/>
        <w:ind w:firstLineChars="175" w:firstLine="316"/>
        <w:jc w:val="center"/>
        <w:rPr>
          <w:b/>
          <w:sz w:val="18"/>
          <w:szCs w:val="18"/>
        </w:rPr>
      </w:pPr>
      <w:r>
        <w:rPr>
          <w:rFonts w:hint="eastAsia"/>
          <w:b/>
          <w:sz w:val="18"/>
          <w:szCs w:val="18"/>
        </w:rPr>
        <w:t>年长投资者创业</w:t>
      </w:r>
      <w:proofErr w:type="gramStart"/>
      <w:r>
        <w:rPr>
          <w:rFonts w:hint="eastAsia"/>
          <w:b/>
          <w:sz w:val="18"/>
          <w:szCs w:val="18"/>
        </w:rPr>
        <w:t>板</w:t>
      </w:r>
      <w:r w:rsidRPr="00D874BC">
        <w:rPr>
          <w:rFonts w:hint="eastAsia"/>
          <w:b/>
          <w:sz w:val="18"/>
          <w:szCs w:val="18"/>
        </w:rPr>
        <w:t>参与</w:t>
      </w:r>
      <w:proofErr w:type="gramEnd"/>
      <w:r w:rsidRPr="00D874BC">
        <w:rPr>
          <w:b/>
          <w:sz w:val="18"/>
          <w:szCs w:val="18"/>
        </w:rPr>
        <w:t>声明及承诺</w:t>
      </w:r>
    </w:p>
    <w:p w:rsidR="00CB06BC" w:rsidRPr="00D874BC" w:rsidRDefault="00CB06BC" w:rsidP="00CB06BC">
      <w:pPr>
        <w:spacing w:line="480" w:lineRule="auto"/>
        <w:ind w:firstLineChars="175" w:firstLine="315"/>
        <w:jc w:val="center"/>
        <w:rPr>
          <w:sz w:val="18"/>
          <w:szCs w:val="18"/>
        </w:rPr>
      </w:pPr>
      <w:r w:rsidRPr="00D874BC">
        <w:rPr>
          <w:rFonts w:hint="eastAsia"/>
          <w:sz w:val="18"/>
          <w:szCs w:val="18"/>
        </w:rPr>
        <w:t>（年龄</w:t>
      </w:r>
      <w:r w:rsidRPr="00D874BC">
        <w:rPr>
          <w:sz w:val="18"/>
          <w:szCs w:val="18"/>
        </w:rPr>
        <w:t>超过</w:t>
      </w:r>
      <w:r>
        <w:rPr>
          <w:rFonts w:hint="eastAsia"/>
          <w:sz w:val="18"/>
          <w:szCs w:val="18"/>
        </w:rPr>
        <w:t>（含）</w:t>
      </w:r>
      <w:r w:rsidRPr="00D874BC">
        <w:rPr>
          <w:rFonts w:hint="eastAsia"/>
          <w:sz w:val="18"/>
          <w:szCs w:val="18"/>
        </w:rPr>
        <w:t>70</w:t>
      </w:r>
      <w:r w:rsidRPr="00D874BC">
        <w:rPr>
          <w:rFonts w:hint="eastAsia"/>
          <w:sz w:val="18"/>
          <w:szCs w:val="18"/>
        </w:rPr>
        <w:t>岁</w:t>
      </w:r>
      <w:r w:rsidRPr="00D874BC">
        <w:rPr>
          <w:sz w:val="18"/>
          <w:szCs w:val="18"/>
        </w:rPr>
        <w:t>客户）</w:t>
      </w:r>
    </w:p>
    <w:p w:rsidR="00763A1F" w:rsidRPr="00CB06BC" w:rsidRDefault="00CB06BC" w:rsidP="00CB06BC">
      <w:pPr>
        <w:spacing w:line="480" w:lineRule="auto"/>
        <w:ind w:firstLineChars="200" w:firstLine="360"/>
        <w:jc w:val="left"/>
        <w:rPr>
          <w:sz w:val="18"/>
          <w:szCs w:val="18"/>
        </w:rPr>
      </w:pPr>
      <w:r w:rsidRPr="00D874BC">
        <w:rPr>
          <w:rFonts w:hint="eastAsia"/>
          <w:sz w:val="18"/>
          <w:szCs w:val="18"/>
        </w:rPr>
        <w:t>本人</w:t>
      </w:r>
      <w:r w:rsidRPr="00D874BC">
        <w:rPr>
          <w:sz w:val="18"/>
          <w:szCs w:val="18"/>
        </w:rPr>
        <w:t>已仔细阅读并完全了解上述</w:t>
      </w:r>
      <w:r>
        <w:rPr>
          <w:rFonts w:hint="eastAsia"/>
          <w:sz w:val="18"/>
          <w:szCs w:val="18"/>
        </w:rPr>
        <w:t>“年长投资者创业板</w:t>
      </w:r>
      <w:r w:rsidRPr="00D874BC">
        <w:rPr>
          <w:rFonts w:hint="eastAsia"/>
          <w:sz w:val="18"/>
          <w:szCs w:val="18"/>
        </w:rPr>
        <w:t>投资风险特别提示”</w:t>
      </w:r>
      <w:r w:rsidRPr="00D874BC">
        <w:rPr>
          <w:sz w:val="18"/>
          <w:szCs w:val="18"/>
        </w:rPr>
        <w:t>的内容</w:t>
      </w:r>
      <w:r w:rsidRPr="00D874BC">
        <w:rPr>
          <w:rFonts w:hint="eastAsia"/>
          <w:sz w:val="18"/>
          <w:szCs w:val="18"/>
        </w:rPr>
        <w:t>和</w:t>
      </w:r>
      <w:r w:rsidRPr="00D874BC">
        <w:rPr>
          <w:sz w:val="18"/>
          <w:szCs w:val="18"/>
        </w:rPr>
        <w:t>含义，理解所揭</w:t>
      </w:r>
      <w:r w:rsidRPr="00D874BC">
        <w:rPr>
          <w:rFonts w:hint="eastAsia"/>
          <w:sz w:val="18"/>
          <w:szCs w:val="18"/>
        </w:rPr>
        <w:t>示</w:t>
      </w:r>
      <w:r w:rsidRPr="00D874BC">
        <w:rPr>
          <w:sz w:val="18"/>
          <w:szCs w:val="18"/>
        </w:rPr>
        <w:t>的</w:t>
      </w:r>
      <w:r w:rsidRPr="00D874BC">
        <w:rPr>
          <w:rFonts w:hint="eastAsia"/>
          <w:sz w:val="18"/>
          <w:szCs w:val="18"/>
        </w:rPr>
        <w:t>风险</w:t>
      </w:r>
      <w:r w:rsidRPr="00D874BC">
        <w:rPr>
          <w:sz w:val="18"/>
          <w:szCs w:val="18"/>
        </w:rPr>
        <w:t>，将根据自身风险承受能力理性选择</w:t>
      </w:r>
      <w:r>
        <w:rPr>
          <w:rFonts w:hint="eastAsia"/>
          <w:sz w:val="18"/>
          <w:szCs w:val="18"/>
        </w:rPr>
        <w:t>创业板</w:t>
      </w:r>
      <w:r w:rsidRPr="00D874BC">
        <w:rPr>
          <w:rFonts w:hint="eastAsia"/>
          <w:sz w:val="18"/>
          <w:szCs w:val="18"/>
        </w:rPr>
        <w:t>股票</w:t>
      </w:r>
      <w:r w:rsidRPr="00D874BC">
        <w:rPr>
          <w:sz w:val="18"/>
          <w:szCs w:val="18"/>
        </w:rPr>
        <w:t>，并愿意</w:t>
      </w:r>
      <w:r w:rsidRPr="00D874BC">
        <w:rPr>
          <w:rFonts w:hint="eastAsia"/>
          <w:sz w:val="18"/>
          <w:szCs w:val="18"/>
        </w:rPr>
        <w:t>承担本人的</w:t>
      </w:r>
      <w:r w:rsidRPr="00D874BC">
        <w:rPr>
          <w:sz w:val="18"/>
          <w:szCs w:val="18"/>
        </w:rPr>
        <w:t>投资</w:t>
      </w:r>
      <w:r w:rsidRPr="00D874BC">
        <w:rPr>
          <w:rFonts w:hint="eastAsia"/>
          <w:sz w:val="18"/>
          <w:szCs w:val="18"/>
        </w:rPr>
        <w:t>决定</w:t>
      </w:r>
      <w:r w:rsidRPr="00D874BC">
        <w:rPr>
          <w:sz w:val="18"/>
          <w:szCs w:val="18"/>
        </w:rPr>
        <w:t>可能</w:t>
      </w:r>
      <w:r w:rsidRPr="00D874BC">
        <w:rPr>
          <w:rFonts w:hint="eastAsia"/>
          <w:sz w:val="18"/>
          <w:szCs w:val="18"/>
        </w:rPr>
        <w:t>给</w:t>
      </w:r>
      <w:r w:rsidRPr="00D874BC">
        <w:rPr>
          <w:sz w:val="18"/>
          <w:szCs w:val="18"/>
        </w:rPr>
        <w:t>本人造成</w:t>
      </w:r>
      <w:r w:rsidRPr="00D874BC">
        <w:rPr>
          <w:rFonts w:hint="eastAsia"/>
          <w:sz w:val="18"/>
          <w:szCs w:val="18"/>
        </w:rPr>
        <w:t>的</w:t>
      </w:r>
      <w:r w:rsidRPr="00D874BC">
        <w:rPr>
          <w:sz w:val="18"/>
          <w:szCs w:val="18"/>
        </w:rPr>
        <w:t>损失。</w:t>
      </w:r>
    </w:p>
    <w:sectPr w:rsidR="00763A1F" w:rsidRPr="00CB06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2A" w:rsidRDefault="005A532A" w:rsidP="00CB06BC">
      <w:r>
        <w:separator/>
      </w:r>
    </w:p>
  </w:endnote>
  <w:endnote w:type="continuationSeparator" w:id="0">
    <w:p w:rsidR="005A532A" w:rsidRDefault="005A532A" w:rsidP="00CB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2A" w:rsidRDefault="005A532A" w:rsidP="00CB06BC">
      <w:r>
        <w:separator/>
      </w:r>
    </w:p>
  </w:footnote>
  <w:footnote w:type="continuationSeparator" w:id="0">
    <w:p w:rsidR="005A532A" w:rsidRDefault="005A532A" w:rsidP="00CB0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4A"/>
    <w:rsid w:val="005A532A"/>
    <w:rsid w:val="00752D93"/>
    <w:rsid w:val="00763A1F"/>
    <w:rsid w:val="00BB124A"/>
    <w:rsid w:val="00CB06BC"/>
    <w:rsid w:val="00EF3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6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6BC"/>
    <w:rPr>
      <w:sz w:val="18"/>
      <w:szCs w:val="18"/>
    </w:rPr>
  </w:style>
  <w:style w:type="paragraph" w:styleId="a4">
    <w:name w:val="footer"/>
    <w:basedOn w:val="a"/>
    <w:link w:val="Char0"/>
    <w:uiPriority w:val="99"/>
    <w:unhideWhenUsed/>
    <w:rsid w:val="00CB06BC"/>
    <w:pPr>
      <w:tabs>
        <w:tab w:val="center" w:pos="4153"/>
        <w:tab w:val="right" w:pos="8306"/>
      </w:tabs>
      <w:snapToGrid w:val="0"/>
      <w:jc w:val="left"/>
    </w:pPr>
    <w:rPr>
      <w:sz w:val="18"/>
      <w:szCs w:val="18"/>
    </w:rPr>
  </w:style>
  <w:style w:type="character" w:customStyle="1" w:styleId="Char0">
    <w:name w:val="页脚 Char"/>
    <w:basedOn w:val="a0"/>
    <w:link w:val="a4"/>
    <w:uiPriority w:val="99"/>
    <w:rsid w:val="00CB06BC"/>
    <w:rPr>
      <w:sz w:val="18"/>
      <w:szCs w:val="18"/>
    </w:rPr>
  </w:style>
  <w:style w:type="paragraph" w:styleId="a5">
    <w:name w:val="List Paragraph"/>
    <w:basedOn w:val="a"/>
    <w:link w:val="Char1"/>
    <w:uiPriority w:val="34"/>
    <w:qFormat/>
    <w:rsid w:val="00CB06BC"/>
    <w:pPr>
      <w:ind w:firstLineChars="200" w:firstLine="420"/>
    </w:pPr>
    <w:rPr>
      <w:rFonts w:ascii="Calibri" w:eastAsia="宋体" w:hAnsi="Calibri" w:cs="Times New Roman"/>
    </w:rPr>
  </w:style>
  <w:style w:type="character" w:customStyle="1" w:styleId="Char1">
    <w:name w:val="列出段落 Char"/>
    <w:link w:val="a5"/>
    <w:uiPriority w:val="34"/>
    <w:rsid w:val="00CB06BC"/>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6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6BC"/>
    <w:rPr>
      <w:sz w:val="18"/>
      <w:szCs w:val="18"/>
    </w:rPr>
  </w:style>
  <w:style w:type="paragraph" w:styleId="a4">
    <w:name w:val="footer"/>
    <w:basedOn w:val="a"/>
    <w:link w:val="Char0"/>
    <w:uiPriority w:val="99"/>
    <w:unhideWhenUsed/>
    <w:rsid w:val="00CB06BC"/>
    <w:pPr>
      <w:tabs>
        <w:tab w:val="center" w:pos="4153"/>
        <w:tab w:val="right" w:pos="8306"/>
      </w:tabs>
      <w:snapToGrid w:val="0"/>
      <w:jc w:val="left"/>
    </w:pPr>
    <w:rPr>
      <w:sz w:val="18"/>
      <w:szCs w:val="18"/>
    </w:rPr>
  </w:style>
  <w:style w:type="character" w:customStyle="1" w:styleId="Char0">
    <w:name w:val="页脚 Char"/>
    <w:basedOn w:val="a0"/>
    <w:link w:val="a4"/>
    <w:uiPriority w:val="99"/>
    <w:rsid w:val="00CB06BC"/>
    <w:rPr>
      <w:sz w:val="18"/>
      <w:szCs w:val="18"/>
    </w:rPr>
  </w:style>
  <w:style w:type="paragraph" w:styleId="a5">
    <w:name w:val="List Paragraph"/>
    <w:basedOn w:val="a"/>
    <w:link w:val="Char1"/>
    <w:uiPriority w:val="34"/>
    <w:qFormat/>
    <w:rsid w:val="00CB06BC"/>
    <w:pPr>
      <w:ind w:firstLineChars="200" w:firstLine="420"/>
    </w:pPr>
    <w:rPr>
      <w:rFonts w:ascii="Calibri" w:eastAsia="宋体" w:hAnsi="Calibri" w:cs="Times New Roman"/>
    </w:rPr>
  </w:style>
  <w:style w:type="character" w:customStyle="1" w:styleId="Char1">
    <w:name w:val="列出段落 Char"/>
    <w:link w:val="a5"/>
    <w:uiPriority w:val="34"/>
    <w:rsid w:val="00CB06BC"/>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dc:creator>
  <cp:keywords/>
  <dc:description/>
  <cp:lastModifiedBy>WH</cp:lastModifiedBy>
  <cp:revision>3</cp:revision>
  <dcterms:created xsi:type="dcterms:W3CDTF">2020-07-08T08:06:00Z</dcterms:created>
  <dcterms:modified xsi:type="dcterms:W3CDTF">2020-07-15T23:59:00Z</dcterms:modified>
</cp:coreProperties>
</file>